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93" w:rsidRPr="003D0493" w:rsidRDefault="003D0493" w:rsidP="003D0493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各位老师好：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 为了更好地鼓励孩子们开口说中文，学校将举办第四届朗诵演讲比赛。比赛的具体日期和规则如下：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一．比赛日期：今年的比赛分两周举行；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1-6年级组</w:t>
      </w: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比赛时间：</w:t>
      </w:r>
      <w:proofErr w:type="gramStart"/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3月24日  3</w:t>
      </w:r>
      <w:proofErr w:type="gramEnd"/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：10pm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7-12年级组</w:t>
      </w: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比赛时间：</w:t>
      </w:r>
      <w:proofErr w:type="gramStart"/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3月31日  3</w:t>
      </w:r>
      <w:proofErr w:type="gramEnd"/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：10pm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请各位老师确认好时间提醒同学们按时参加。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二．参赛对象：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由于比赛时间有限，我们将对参赛人数做出限制：10人以下的班级推荐2人参赛；10-20人的班级推荐3人参赛；20人以上的班级推荐4人参赛。如果报名人数超出要求，老师可自行开展班级初赛，评选出优秀选手代表班级参加学校决决赛。如有学生表现相当出现并列，需要额外参赛名额，可与组委会协商解决。</w:t>
      </w:r>
    </w:p>
    <w:p w:rsidR="003D0493" w:rsidRPr="003D0493" w:rsidRDefault="003D0493" w:rsidP="003D0493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报名表格请老师自行填写：</w:t>
      </w:r>
      <w:r w:rsidRPr="003D0493">
        <w:rPr>
          <w:rFonts w:ascii="&amp;quot" w:eastAsia="Times New Roman" w:hAnsi="&amp;quot" w:cs="Times New Roman"/>
          <w:color w:val="000000"/>
          <w:sz w:val="24"/>
          <w:szCs w:val="24"/>
        </w:rPr>
        <w:fldChar w:fldCharType="begin"/>
      </w:r>
      <w:r w:rsidRPr="003D0493">
        <w:rPr>
          <w:rFonts w:ascii="&amp;quot" w:eastAsia="Times New Roman" w:hAnsi="&amp;quot" w:cs="Times New Roman"/>
          <w:color w:val="000000"/>
          <w:sz w:val="24"/>
          <w:szCs w:val="24"/>
        </w:rPr>
        <w:instrText xml:space="preserve"> HYPERLINK "https://docs.google.com/spreadsheets/d/1th7e1Y-ots2ykRCO0TJlBkMl6E7giJDddP6OU4A4Nno/edit?usp=sharing" \t "_blank" </w:instrText>
      </w:r>
      <w:r w:rsidRPr="003D0493">
        <w:rPr>
          <w:rFonts w:ascii="&amp;quot" w:eastAsia="Times New Roman" w:hAnsi="&amp;quot" w:cs="Times New Roman"/>
          <w:color w:val="000000"/>
          <w:sz w:val="24"/>
          <w:szCs w:val="24"/>
        </w:rPr>
        <w:fldChar w:fldCharType="separate"/>
      </w:r>
      <w:r w:rsidRPr="003D0493">
        <w:rPr>
          <w:rFonts w:ascii="Arial" w:eastAsia="Times New Roman" w:hAnsi="Arial" w:cs="Arial"/>
          <w:color w:val="1155CC"/>
          <w:u w:val="single"/>
        </w:rPr>
        <w:t>https://docs.google.com/spreadsheets/d/1th7e1Y-ots2ykRCO0TJlBkMl6E7giJDddP6OU4A4Nno/edit?usp=sharing</w:t>
      </w:r>
      <w:r w:rsidRPr="003D0493">
        <w:rPr>
          <w:rFonts w:ascii="&amp;quot" w:eastAsia="Times New Roman" w:hAnsi="&amp;quot" w:cs="Times New Roman"/>
          <w:color w:val="000000"/>
          <w:sz w:val="24"/>
          <w:szCs w:val="24"/>
        </w:rPr>
        <w:fldChar w:fldCharType="end"/>
      </w:r>
    </w:p>
    <w:p w:rsidR="003D0493" w:rsidRPr="003D0493" w:rsidRDefault="003D0493" w:rsidP="003D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493">
        <w:rPr>
          <w:rFonts w:ascii="&amp;quot" w:eastAsia="Times New Roman" w:hAnsi="&amp;quot" w:cs="Times New Roman"/>
          <w:color w:val="000000"/>
          <w:sz w:val="24"/>
          <w:szCs w:val="24"/>
        </w:rPr>
        <w:br/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三．比赛方式：这次比赛所有参赛者均可选择朗诵或者演讲形式，可以自己撰写演讲稿，但对</w:t>
      </w:r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原创作品没有加分</w:t>
      </w: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四．朗读演讲内容：原则上内容不限，只要积极向上，符合孩子的天性即可。形式可以多样化，比如可以配乐等。如需要配乐或背景</w:t>
      </w:r>
      <w:proofErr w:type="spellStart"/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ppt</w:t>
      </w:r>
      <w:proofErr w:type="spellEnd"/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请提前向组委会说明并提供相关文件。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五．朗读演讲时间：1-6年级组每位选手不超过3分钟，7-12年级组每位选手不超过5分钟。请大家在选材和排练的时候严格遵守时间要求，</w:t>
      </w:r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逾时将被扣分</w:t>
      </w: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六．评分办法：这次比赛将全部邀请校外评委，依据作品内容，语言表达，形象风度，综合印象等方面评分，所有评委的平均分为该选手的最后得分。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  作品内容：选手做简单的自我介绍，朗读演讲的内容紧扣主题，积极向上，具有正能量，符合儿童的天性。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  语言表达：要求声音洪亮，口齿清晰，表达流畅；能灵活运用语速，语调，手势等演讲技巧，声情并茂，富有感染力和表现力。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  形象风度：上下场致意，答谢。要求衣着整洁得体，仪态大方自然，体现朝气蓬勃的精神面貌。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  综合印象：由评委根据选手的临场表现做出综合素质评价。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lastRenderedPageBreak/>
        <w:t>七．奖励办法：比赛按1-3年级组、4-6年级组、7-12年级组分别评出一二三等奖。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八．其它要求：请各位老师帮助学生填写比赛报名表格（本通知第二条内链接），</w:t>
      </w:r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并在3月4日晚12点前提交</w:t>
      </w: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，逾时将视为放弃参加比赛。如有问题请联系朱雪薇、徐雪涛老师。本次比赛最终解释权归组委会所有。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color w:val="000000"/>
          <w:sz w:val="28"/>
          <w:szCs w:val="28"/>
        </w:rPr>
        <w:t>  感谢各位老师的配合，让我们共同期待这次朗诵演讲比赛圆满成功！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朗诵演讲比赛组委会</w:t>
      </w:r>
    </w:p>
    <w:p w:rsidR="003D0493" w:rsidRPr="003D0493" w:rsidRDefault="003D0493" w:rsidP="003D0493">
      <w:pPr>
        <w:spacing w:after="0" w:line="331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3D0493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2018年1月22日</w:t>
      </w:r>
    </w:p>
    <w:p w:rsidR="003D0493" w:rsidRPr="003D0493" w:rsidRDefault="003D0493" w:rsidP="003D0493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:rsidR="007520D6" w:rsidRDefault="007520D6">
      <w:bookmarkStart w:id="0" w:name="_GoBack"/>
      <w:bookmarkEnd w:id="0"/>
    </w:p>
    <w:sectPr w:rsidR="0075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93"/>
    <w:rsid w:val="003D0493"/>
    <w:rsid w:val="0075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D440D-074F-47D6-814A-D7A63D55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Naishang Ji</dc:creator>
  <cp:keywords/>
  <dc:description/>
  <cp:lastModifiedBy>Naishang Ji</cp:lastModifiedBy>
  <cp:revision>1</cp:revision>
  <dcterms:created xsi:type="dcterms:W3CDTF">2018-01-28T06:15:00Z</dcterms:created>
  <dcterms:modified xsi:type="dcterms:W3CDTF">2018-01-28T06:17:00Z</dcterms:modified>
</cp:coreProperties>
</file>